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:rsidR="002018B1" w:rsidRPr="002018B1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danych przekazanych </w:t>
      </w:r>
      <w:r>
        <w:rPr>
          <w:rFonts w:cs="Calibri"/>
        </w:rPr>
        <w:t>w ankiecie sprawozdania z realizacji KPOŚK za rok 20</w:t>
      </w:r>
      <w:r w:rsidR="00086F85">
        <w:rPr>
          <w:rFonts w:cs="Calibri"/>
        </w:rPr>
        <w:t>20</w:t>
      </w:r>
      <w:r w:rsidR="002018B1">
        <w:rPr>
          <w:rFonts w:cs="Calibri"/>
        </w:rPr>
        <w:t xml:space="preserve"> (podstawa prawna: </w:t>
      </w:r>
      <w:r w:rsidR="002018B1" w:rsidRPr="00FB0FD0">
        <w:rPr>
          <w:rFonts w:cs="Calibri"/>
          <w:b/>
        </w:rPr>
        <w:t>art. 6 ust. 1 lit. c RODO</w:t>
      </w:r>
      <w:r w:rsidR="002018B1" w:rsidRPr="002018B1">
        <w:rPr>
          <w:rFonts w:cs="Calibri"/>
        </w:rPr>
        <w:t xml:space="preserve"> w związku z</w:t>
      </w:r>
      <w:r w:rsidR="008314C0">
        <w:rPr>
          <w:rFonts w:cs="Calibri"/>
        </w:rPr>
        <w:t> </w:t>
      </w:r>
      <w:r w:rsidR="002018B1" w:rsidRPr="00FB0FD0">
        <w:rPr>
          <w:rFonts w:cs="Calibri"/>
          <w:b/>
        </w:rPr>
        <w:t xml:space="preserve">art. </w:t>
      </w:r>
      <w:r w:rsidR="007D6BBD">
        <w:rPr>
          <w:rFonts w:cs="Calibri"/>
          <w:b/>
        </w:rPr>
        <w:t>89</w:t>
      </w:r>
      <w:r w:rsidR="00243F32">
        <w:rPr>
          <w:rFonts w:cs="Calibri"/>
          <w:b/>
        </w:rPr>
        <w:t xml:space="preserve"> i 91</w:t>
      </w:r>
      <w:r w:rsidR="002018B1" w:rsidRPr="00FB0FD0">
        <w:rPr>
          <w:rFonts w:cs="Calibri"/>
          <w:b/>
        </w:rPr>
        <w:t xml:space="preserve"> ustawy z dnia 20 lipca 2017 r. – Prawo wodne</w:t>
      </w:r>
      <w:r w:rsidR="002018B1" w:rsidRPr="002018B1">
        <w:rPr>
          <w:rFonts w:cs="Calibri"/>
        </w:rPr>
        <w:t xml:space="preserve"> </w:t>
      </w:r>
      <w:r w:rsidR="002018B1" w:rsidRPr="00D76818">
        <w:rPr>
          <w:rFonts w:cs="Calibri"/>
          <w:b/>
        </w:rPr>
        <w:t>(</w:t>
      </w:r>
      <w:r w:rsidR="000213F8" w:rsidRPr="000213F8">
        <w:rPr>
          <w:rFonts w:cs="Calibri"/>
          <w:b/>
        </w:rPr>
        <w:t>Dz. U. z 2020 r. poz. 310 z późn. zm.</w:t>
      </w:r>
      <w:r w:rsidR="002018B1" w:rsidRPr="00D76818">
        <w:rPr>
          <w:rFonts w:cs="Calibri"/>
          <w:b/>
        </w:rPr>
        <w:t>)</w:t>
      </w:r>
      <w:r w:rsidR="002018B1">
        <w:rPr>
          <w:rFonts w:cs="Calibri"/>
        </w:rPr>
        <w:t>).</w:t>
      </w:r>
    </w:p>
    <w:p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(t.j. Dz. U. z 2019 r. poz. 553 z późn.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:rsidR="00CF5FF1" w:rsidRPr="00CF5FF1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:rsidR="004C6A5A" w:rsidRPr="00FB0FD0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r w:rsidR="00243F32">
        <w:rPr>
          <w:rFonts w:cs="Calibri"/>
        </w:rPr>
        <w:t xml:space="preserve">wymogiem ustawowym i jest </w:t>
      </w:r>
      <w:r>
        <w:rPr>
          <w:rFonts w:cs="Calibri"/>
        </w:rPr>
        <w:t xml:space="preserve">niezbędne dla </w:t>
      </w:r>
      <w:r w:rsidR="00B04663">
        <w:rPr>
          <w:rFonts w:cs="Calibri"/>
        </w:rPr>
        <w:t>weryfikacji poprawności i kompletności danych przekazanych w ankiecie sprawozdania z realizacji KPOŚK za 20</w:t>
      </w:r>
      <w:r w:rsidR="00B266A1">
        <w:rPr>
          <w:rFonts w:cs="Calibri"/>
        </w:rPr>
        <w:t>20</w:t>
      </w:r>
      <w:bookmarkStart w:id="0" w:name="_GoBack"/>
      <w:bookmarkEnd w:id="0"/>
      <w:r w:rsidR="00753652">
        <w:rPr>
          <w:rFonts w:cs="Calibri"/>
        </w:rPr>
        <w:t xml:space="preserve"> r</w:t>
      </w:r>
      <w:r w:rsidR="00243F32">
        <w:rPr>
          <w:rFonts w:cs="Calibri"/>
        </w:rPr>
        <w:t>.</w:t>
      </w:r>
      <w:r>
        <w:rPr>
          <w:rFonts w:cs="Calibri"/>
        </w:rPr>
        <w:t xml:space="preserve">, </w:t>
      </w:r>
      <w:r w:rsidRPr="00CC2DA4">
        <w:rPr>
          <w:rFonts w:cs="Calibri"/>
        </w:rPr>
        <w:t>a konsekwencją niepodania danych osobowych będzie</w:t>
      </w:r>
      <w:r>
        <w:rPr>
          <w:rFonts w:cs="Calibri"/>
        </w:rPr>
        <w:t xml:space="preserve"> </w:t>
      </w:r>
      <w:r w:rsidR="008314C0">
        <w:rPr>
          <w:rFonts w:cs="Calibri"/>
        </w:rPr>
        <w:t xml:space="preserve">brak możliwości </w:t>
      </w:r>
      <w:r w:rsidR="00B04663">
        <w:rPr>
          <w:rFonts w:cs="Calibri"/>
        </w:rPr>
        <w:t>wypełnienia</w:t>
      </w:r>
      <w:r w:rsidR="0037216E">
        <w:rPr>
          <w:rFonts w:cs="Calibri"/>
        </w:rPr>
        <w:t xml:space="preserve"> obowiązku ustawowego, o którym mowa w </w:t>
      </w:r>
      <w:r w:rsidR="0037216E" w:rsidRPr="0037216E">
        <w:rPr>
          <w:rFonts w:cs="Calibri"/>
        </w:rPr>
        <w:t>art. 89</w:t>
      </w:r>
      <w:r w:rsidR="00243F32">
        <w:rPr>
          <w:rFonts w:cs="Calibri"/>
        </w:rPr>
        <w:t xml:space="preserve"> i</w:t>
      </w:r>
      <w:r w:rsidR="0037216E">
        <w:rPr>
          <w:rFonts w:cs="Calibri"/>
        </w:rPr>
        <w:t xml:space="preserve"> 91 </w:t>
      </w:r>
      <w:r w:rsidR="0037216E" w:rsidRPr="0037216E">
        <w:rPr>
          <w:rFonts w:cs="Calibri"/>
        </w:rPr>
        <w:t>ustawy z dnia 20 lipca 2017 r. – Prawo wodne (</w:t>
      </w:r>
      <w:r w:rsidR="00086F85" w:rsidRPr="00086F85">
        <w:rPr>
          <w:rFonts w:cs="Calibri"/>
          <w:bCs/>
        </w:rPr>
        <w:t>Dz. U. z 2020 r. poz. 310 z późn. zm.</w:t>
      </w:r>
      <w:r w:rsidR="00086F85">
        <w:rPr>
          <w:rFonts w:cs="Calibri"/>
          <w:bCs/>
        </w:rPr>
        <w:t>)</w:t>
      </w:r>
    </w:p>
    <w:p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A1" w:rsidRDefault="00652BA1" w:rsidP="00B554CE">
      <w:pPr>
        <w:spacing w:after="0" w:line="240" w:lineRule="auto"/>
      </w:pPr>
      <w:r>
        <w:separator/>
      </w:r>
    </w:p>
  </w:endnote>
  <w:endnote w:type="continuationSeparator" w:id="0">
    <w:p w:rsidR="00652BA1" w:rsidRDefault="00652BA1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A1" w:rsidRDefault="00652BA1" w:rsidP="00B554CE">
      <w:pPr>
        <w:spacing w:after="0" w:line="240" w:lineRule="auto"/>
      </w:pPr>
      <w:r>
        <w:separator/>
      </w:r>
    </w:p>
  </w:footnote>
  <w:footnote w:type="continuationSeparator" w:id="0">
    <w:p w:rsidR="00652BA1" w:rsidRDefault="00652BA1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7CFC"/>
    <w:rsid w:val="00652BA1"/>
    <w:rsid w:val="00677128"/>
    <w:rsid w:val="00731E2B"/>
    <w:rsid w:val="00753652"/>
    <w:rsid w:val="007D6BBD"/>
    <w:rsid w:val="008059B5"/>
    <w:rsid w:val="008314C0"/>
    <w:rsid w:val="0095052F"/>
    <w:rsid w:val="0098081E"/>
    <w:rsid w:val="00A15143"/>
    <w:rsid w:val="00B04663"/>
    <w:rsid w:val="00B266A1"/>
    <w:rsid w:val="00B554CE"/>
    <w:rsid w:val="00B87EBE"/>
    <w:rsid w:val="00CC2DA4"/>
    <w:rsid w:val="00CE7E6F"/>
    <w:rsid w:val="00CF5FF1"/>
    <w:rsid w:val="00D169B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BFA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168816DEC83428C894C18EA80E7A0" ma:contentTypeVersion="9" ma:contentTypeDescription="Utwórz nowy dokument." ma:contentTypeScope="" ma:versionID="4f9ac81dd9f8d53f6979359ce7a5796d">
  <xsd:schema xmlns:xsd="http://www.w3.org/2001/XMLSchema" xmlns:xs="http://www.w3.org/2001/XMLSchema" xmlns:p="http://schemas.microsoft.com/office/2006/metadata/properties" xmlns:ns2="3fee7ede-e678-40d6-835a-6b3962cecad1" xmlns:ns3="96da0c8b-3b54-45f5-8bc6-a37efd8225dc" targetNamespace="http://schemas.microsoft.com/office/2006/metadata/properties" ma:root="true" ma:fieldsID="7442d8a1867567629e6463935974091e" ns2:_="" ns3:_="">
    <xsd:import namespace="3fee7ede-e678-40d6-835a-6b3962cecad1"/>
    <xsd:import namespace="96da0c8b-3b54-45f5-8bc6-a37efd822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7ede-e678-40d6-835a-6b3962cec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a0c8b-3b54-45f5-8bc6-a37efd822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C9B98-8100-431D-9426-659B25926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3EEE8-A7E9-4BA1-BC25-27982A8D4222}"/>
</file>

<file path=customXml/itemProps3.xml><?xml version="1.0" encoding="utf-8"?>
<ds:datastoreItem xmlns:ds="http://schemas.openxmlformats.org/officeDocument/2006/customXml" ds:itemID="{A32CEAC5-ACB0-429D-BB3A-0AB42D88AEDC}"/>
</file>

<file path=customXml/itemProps4.xml><?xml version="1.0" encoding="utf-8"?>
<ds:datastoreItem xmlns:ds="http://schemas.openxmlformats.org/officeDocument/2006/customXml" ds:itemID="{31E5A1CE-5618-451E-AEAF-465024EA1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Grzegorz Waligóra (KZGW)</cp:lastModifiedBy>
  <cp:revision>6</cp:revision>
  <dcterms:created xsi:type="dcterms:W3CDTF">2019-12-31T09:40:00Z</dcterms:created>
  <dcterms:modified xsi:type="dcterms:W3CDTF">2020-12-31T08:56:00Z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0x010100E66168816DEC83428C894C18EA80E7A0</vt:lpwstr>
  </property>
</Properties>
</file>